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6C1AD602"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B62A5D">
                              <w:rPr>
                                <w:b/>
                                <w:color w:val="FFFFFF" w:themeColor="background1"/>
                                <w:sz w:val="26"/>
                                <w:szCs w:val="26"/>
                                <w:lang w:val="en-US"/>
                              </w:rPr>
                              <w:t>2</w:t>
                            </w:r>
                            <w:r w:rsidR="00CC5B43" w:rsidRPr="00CC5B43">
                              <w:rPr>
                                <w:b/>
                                <w:color w:val="FFFFFF" w:themeColor="background1"/>
                                <w:sz w:val="26"/>
                                <w:szCs w:val="26"/>
                                <w:lang w:val="en-US"/>
                              </w:rPr>
                              <w:t xml:space="preserve">_S2_5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9C940C" w14:textId="61247FD9"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r w:rsidR="00B62A5D" w:rsidRPr="00B62A5D">
                              <w:rPr>
                                <w:b/>
                                <w:color w:val="FFFFFF" w:themeColor="background1"/>
                                <w:sz w:val="26"/>
                                <w:szCs w:val="26"/>
                                <w:lang w:val="en-US"/>
                              </w:rPr>
                              <w:t>The learner is expected to develop creative ideas with better solutions to new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6C1AD602"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B62A5D">
                        <w:rPr>
                          <w:b/>
                          <w:color w:val="FFFFFF" w:themeColor="background1"/>
                          <w:sz w:val="26"/>
                          <w:szCs w:val="26"/>
                          <w:lang w:val="en-US"/>
                        </w:rPr>
                        <w:t>2</w:t>
                      </w:r>
                      <w:r w:rsidR="00CC5B43" w:rsidRPr="00CC5B43">
                        <w:rPr>
                          <w:b/>
                          <w:color w:val="FFFFFF" w:themeColor="background1"/>
                          <w:sz w:val="26"/>
                          <w:szCs w:val="26"/>
                          <w:lang w:val="en-US"/>
                        </w:rPr>
                        <w:t xml:space="preserve">_S2_5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9C940C" w14:textId="61247FD9"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r w:rsidR="00B62A5D" w:rsidRPr="00B62A5D">
                        <w:rPr>
                          <w:b/>
                          <w:color w:val="FFFFFF" w:themeColor="background1"/>
                          <w:sz w:val="26"/>
                          <w:szCs w:val="26"/>
                          <w:lang w:val="en-US"/>
                        </w:rPr>
                        <w:t>The learner is expected to develop creative ideas with better solutions to new challenges</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0D017C85">
                <wp:simplePos x="0" y="0"/>
                <wp:positionH relativeFrom="margin">
                  <wp:align>left</wp:align>
                </wp:positionH>
                <wp:positionV relativeFrom="paragraph">
                  <wp:posOffset>50165</wp:posOffset>
                </wp:positionV>
                <wp:extent cx="5943600" cy="2820155"/>
                <wp:effectExtent l="19050" t="19050" r="19050" b="18415"/>
                <wp:wrapNone/>
                <wp:docPr id="10" name="Ορθογώνιο 10"/>
                <wp:cNvGraphicFramePr/>
                <a:graphic xmlns:a="http://schemas.openxmlformats.org/drawingml/2006/main">
                  <a:graphicData uri="http://schemas.microsoft.com/office/word/2010/wordprocessingShape">
                    <wps:wsp>
                      <wps:cNvSpPr/>
                      <wps:spPr>
                        <a:xfrm>
                          <a:off x="0" y="0"/>
                          <a:ext cx="5943600" cy="282015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4EAC755" w14:textId="73369188" w:rsidR="00153D89" w:rsidRDefault="006F5EFF" w:rsidP="0068094C">
                            <w:pPr>
                              <w:spacing w:line="240" w:lineRule="auto"/>
                              <w:contextualSpacing/>
                              <w:rPr>
                                <w:sz w:val="18"/>
                                <w:szCs w:val="18"/>
                                <w:lang w:val="pl-PL"/>
                              </w:rPr>
                            </w:pPr>
                            <w:r>
                              <w:rPr>
                                <w:sz w:val="18"/>
                                <w:szCs w:val="18"/>
                                <w:lang w:val="pl-PL"/>
                              </w:rPr>
                              <w:t xml:space="preserve">Angelina </w:t>
                            </w:r>
                            <w:r w:rsidR="00044338">
                              <w:rPr>
                                <w:sz w:val="18"/>
                                <w:szCs w:val="18"/>
                                <w:lang w:val="pl-PL"/>
                              </w:rPr>
                              <w:t xml:space="preserve">rozpoczęła prace jako zwykły pracownik w firmie szkoleniowej. Wszystkiego nauczyła się od podstaw i dzięki temu po dwóch latach awansowała na kierownika jednego z ośrodków szkoleniowych, a potem do najwyższej funkcji wiceprezesa, bo prezesem był właściciel firmy. Angelina, uczestnicząc  w wielu szkoleniach o zróżnicowanej problematyce, przeszła okres intensywnej nauki w firmie i to w warunkach operacyjnych. </w:t>
                            </w:r>
                            <w:r w:rsidR="008F0F3B">
                              <w:rPr>
                                <w:sz w:val="18"/>
                                <w:szCs w:val="18"/>
                                <w:lang w:val="pl-PL"/>
                              </w:rPr>
                              <w:t xml:space="preserve">Ten czas swojej kariery zawodowej nazwała swoistym „Oxfordem” Według Angeliny, najcenniejsza była nie tyle wiedza dotycząca poszczególnych obszarów działania, ile zdobyta i ukształtowana umiejętność poruszania się po nieznanych dziedzinach. Jak później okazało, wartościowy był również zdobyty pakiet kontaktów osobistych. Z racji, że pracowała w firmie szkoleniowej, do sieci jej kontaktów należały osoby z różnych środowisk, często pracujące na stanowiskach kierowniczych. </w:t>
                            </w:r>
                          </w:p>
                          <w:p w14:paraId="0F7A131C" w14:textId="4ADD53CF" w:rsidR="008F0F3B" w:rsidRPr="00B178E8" w:rsidRDefault="008F0F3B" w:rsidP="00852640">
                            <w:pPr>
                              <w:spacing w:line="240" w:lineRule="auto"/>
                              <w:contextualSpacing/>
                              <w:jc w:val="both"/>
                              <w:rPr>
                                <w:sz w:val="18"/>
                                <w:szCs w:val="18"/>
                                <w:lang w:val="pl-PL"/>
                              </w:rPr>
                            </w:pPr>
                            <w:r>
                              <w:rPr>
                                <w:sz w:val="18"/>
                                <w:szCs w:val="18"/>
                                <w:lang w:val="pl-PL"/>
                              </w:rPr>
                              <w:t xml:space="preserve">Pierwszą okazją do weryfikacji zdobytych kontaktów okazało się zwolnienie z firmy szkoleniowej. Wtedy za namową przyjaciela, prowadzącego w Francji kwiaciarnię, Angelina zdecydowała się na rozpoczęcie podobnej działalności. </w:t>
                            </w:r>
                            <w:r w:rsidR="00F74461">
                              <w:rPr>
                                <w:sz w:val="18"/>
                                <w:szCs w:val="18"/>
                                <w:lang w:val="pl-PL"/>
                              </w:rPr>
                              <w:t xml:space="preserve">Otworzyła </w:t>
                            </w:r>
                            <w:r w:rsidR="00852640">
                              <w:rPr>
                                <w:sz w:val="18"/>
                                <w:szCs w:val="18"/>
                                <w:lang w:val="pl-PL"/>
                              </w:rPr>
                              <w:t>w jednym z warszawskich hoteli swoją pierwszą kwiaciarnię. Okazało się bardzo szybko, że poza dobrymi chęciami niezbędna jest wiedza specjalistyczna, której wówczas Angelina na nie</w:t>
                            </w:r>
                            <w:r w:rsidR="00F6020C">
                              <w:rPr>
                                <w:sz w:val="18"/>
                                <w:szCs w:val="18"/>
                                <w:lang w:val="pl-PL"/>
                              </w:rPr>
                              <w:t xml:space="preserve"> miała.</w:t>
                            </w:r>
                            <w:r w:rsidR="00C906AE">
                              <w:rPr>
                                <w:sz w:val="18"/>
                                <w:szCs w:val="18"/>
                                <w:lang w:val="pl-PL"/>
                              </w:rPr>
                              <w:t xml:space="preserve"> Po kilku miesiącach działalności  przynoszącej straty, firma została zawieszona. Angelina, jako osoba ambitna</w:t>
                            </w:r>
                            <w:r w:rsidR="00FD6EB7">
                              <w:rPr>
                                <w:sz w:val="18"/>
                                <w:szCs w:val="18"/>
                                <w:lang w:val="pl-PL"/>
                              </w:rPr>
                              <w:t xml:space="preserve"> nie poddała się i pojechała do swojego znajomego we Francji i zaczęła zgłębiać tajniki sztuki florystycznej, jednocześnie pracując w kwiaciarni na stanowisku pracowniczym. Była dumna, że udało jej się nauczyć sztuki układania bukietów całkowicie bezpłatnie. Nawiązała także kontakty z francuskimi hurtowniami artykułów dekoracyjnych. Po powrocie do kraju Angelina wróciła do zawieszonego biznesu i zrobiła nowe jego otwarcie. Poznany we Francji styl układania bukietów znacznie różnił się od mody panującej wówczas w Polsce i stał się od początku źródłem przewagi konkurencyjnej firmy Angeliny. O sukcesie Angeliny świadczy fakt, że w kolejnym roku uruchomiła nową kwiaciarnię</w:t>
                            </w:r>
                            <w:r w:rsidR="004E6F49">
                              <w:rPr>
                                <w:sz w:val="18"/>
                                <w:szCs w:val="18"/>
                                <w:lang w:val="pl-PL"/>
                              </w:rPr>
                              <w:t>, także w hotelu tej samej sieci.</w:t>
                            </w:r>
                            <w:r w:rsidR="00EB7C60">
                              <w:rPr>
                                <w:sz w:val="18"/>
                                <w:szCs w:val="18"/>
                                <w:lang w:val="pl-PL"/>
                              </w:rPr>
                              <w:t xml:space="preserve"> </w:t>
                            </w:r>
                            <w:bookmarkStart w:id="0" w:name="_GoBack"/>
                            <w:bookmarkEnd w:id="0"/>
                          </w:p>
                          <w:p w14:paraId="6D070D6C" w14:textId="77777777" w:rsidR="00FD6EB7" w:rsidRDefault="00FD6E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22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" fillcolor="white [3201]" strokecolor="gray [1629]" strokeweight="2.25pt">
                <v:textbox>
                  <w:txbxContent>
                    <w:p w14:paraId="74EAC755" w14:textId="73369188" w:rsidR="00153D89" w:rsidRDefault="006F5EFF" w:rsidP="0068094C">
                      <w:pPr>
                        <w:spacing w:line="240" w:lineRule="auto"/>
                        <w:contextualSpacing/>
                        <w:rPr>
                          <w:sz w:val="18"/>
                          <w:szCs w:val="18"/>
                          <w:lang w:val="pl-PL"/>
                        </w:rPr>
                      </w:pPr>
                      <w:r>
                        <w:rPr>
                          <w:sz w:val="18"/>
                          <w:szCs w:val="18"/>
                          <w:lang w:val="pl-PL"/>
                        </w:rPr>
                        <w:t xml:space="preserve">Angelina </w:t>
                      </w:r>
                      <w:r w:rsidR="00044338">
                        <w:rPr>
                          <w:sz w:val="18"/>
                          <w:szCs w:val="18"/>
                          <w:lang w:val="pl-PL"/>
                        </w:rPr>
                        <w:t xml:space="preserve">rozpoczęła prace jako zwykły pracownik w firmie szkoleniowej. Wszystkiego nauczyła się od podstaw i dzięki temu po dwóch latach awansowała na kierownika jednego z ośrodków szkoleniowych, a potem do najwyższej funkcji wiceprezesa, bo prezesem był właściciel firmy. Angelina, uczestnicząc  w wielu szkoleniach o zróżnicowanej problematyce, przeszła okres intensywnej nauki w firmie i to w warunkach operacyjnych. </w:t>
                      </w:r>
                      <w:r w:rsidR="008F0F3B">
                        <w:rPr>
                          <w:sz w:val="18"/>
                          <w:szCs w:val="18"/>
                          <w:lang w:val="pl-PL"/>
                        </w:rPr>
                        <w:t xml:space="preserve">Ten czas swojej kariery zawodowej nazwała swoistym „Oxfordem” Według Angeliny, najcenniejsza była nie tyle wiedza dotycząca poszczególnych obszarów działania, ile zdobyta i ukształtowana umiejętność poruszania się po nieznanych dziedzinach. Jak później okazało, wartościowy był również zdobyty pakiet kontaktów osobistych. Z racji, że pracowała w firmie szkoleniowej, do sieci jej kontaktów należały osoby z różnych środowisk, często pracujące na stanowiskach kierowniczych. </w:t>
                      </w:r>
                    </w:p>
                    <w:p w14:paraId="0F7A131C" w14:textId="4ADD53CF" w:rsidR="008F0F3B" w:rsidRPr="00B178E8" w:rsidRDefault="008F0F3B" w:rsidP="00852640">
                      <w:pPr>
                        <w:spacing w:line="240" w:lineRule="auto"/>
                        <w:contextualSpacing/>
                        <w:jc w:val="both"/>
                        <w:rPr>
                          <w:sz w:val="18"/>
                          <w:szCs w:val="18"/>
                          <w:lang w:val="pl-PL"/>
                        </w:rPr>
                      </w:pPr>
                      <w:r>
                        <w:rPr>
                          <w:sz w:val="18"/>
                          <w:szCs w:val="18"/>
                          <w:lang w:val="pl-PL"/>
                        </w:rPr>
                        <w:t xml:space="preserve">Pierwszą okazją do weryfikacji zdobytych kontaktów okazało się zwolnienie z firmy szkoleniowej. Wtedy za namową przyjaciela, prowadzącego w Francji kwiaciarnię, Angelina zdecydowała się na rozpoczęcie podobnej działalności. </w:t>
                      </w:r>
                      <w:r w:rsidR="00F74461">
                        <w:rPr>
                          <w:sz w:val="18"/>
                          <w:szCs w:val="18"/>
                          <w:lang w:val="pl-PL"/>
                        </w:rPr>
                        <w:t xml:space="preserve">Otworzyła </w:t>
                      </w:r>
                      <w:r w:rsidR="00852640">
                        <w:rPr>
                          <w:sz w:val="18"/>
                          <w:szCs w:val="18"/>
                          <w:lang w:val="pl-PL"/>
                        </w:rPr>
                        <w:t>w jednym z warszawskich hoteli swoją pierwszą kwiaciarnię. Okazało się bardzo szybko, że poza dobrymi chęciami niezbędna jest wiedza specjalistyczna, której wówczas Angelina na nie</w:t>
                      </w:r>
                      <w:r w:rsidR="00F6020C">
                        <w:rPr>
                          <w:sz w:val="18"/>
                          <w:szCs w:val="18"/>
                          <w:lang w:val="pl-PL"/>
                        </w:rPr>
                        <w:t xml:space="preserve"> miała.</w:t>
                      </w:r>
                      <w:r w:rsidR="00C906AE">
                        <w:rPr>
                          <w:sz w:val="18"/>
                          <w:szCs w:val="18"/>
                          <w:lang w:val="pl-PL"/>
                        </w:rPr>
                        <w:t xml:space="preserve"> Po kilku miesiącach działalności  przynoszącej straty, firma została zawieszona. Angelina, jako osoba ambitna</w:t>
                      </w:r>
                      <w:r w:rsidR="00FD6EB7">
                        <w:rPr>
                          <w:sz w:val="18"/>
                          <w:szCs w:val="18"/>
                          <w:lang w:val="pl-PL"/>
                        </w:rPr>
                        <w:t xml:space="preserve"> nie poddała się i pojechała do swojego znajomego we Francji i zaczęła zgłębiać tajniki sztuki florystycznej, jednocześnie pracując w kwiaciarni na stanowisku pracowniczym. Była dumna, że udało jej się nauczyć sztuki układania bukietów całkowicie bezpłatnie. Nawiązała także kontakty z francuskimi hurtowniami artykułów dekoracyjnych. Po powrocie do kraju Angelina wróciła do zawieszonego biznesu i zrobiła nowe jego otwarcie. Poznany we Francji styl układania bukietów znacznie różnił się od mody panującej wówczas w Polsce i stał się od początku źródłem przewagi konkurencyjnej firmy Angeliny. O sukcesie Angeliny świadczy fakt, że w kolejnym roku uruchomiła nową kwiaciarnię</w:t>
                      </w:r>
                      <w:r w:rsidR="004E6F49">
                        <w:rPr>
                          <w:sz w:val="18"/>
                          <w:szCs w:val="18"/>
                          <w:lang w:val="pl-PL"/>
                        </w:rPr>
                        <w:t>, także w hotelu tej samej sieci.</w:t>
                      </w:r>
                      <w:r w:rsidR="00EB7C60">
                        <w:rPr>
                          <w:sz w:val="18"/>
                          <w:szCs w:val="18"/>
                          <w:lang w:val="pl-PL"/>
                        </w:rPr>
                        <w:t xml:space="preserve"> </w:t>
                      </w:r>
                      <w:bookmarkStart w:id="1" w:name="_GoBack"/>
                      <w:bookmarkEnd w:id="1"/>
                    </w:p>
                    <w:p w14:paraId="6D070D6C" w14:textId="77777777" w:rsidR="00FD6EB7" w:rsidRDefault="00FD6EB7"/>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3EFF2777" w14:textId="77777777" w:rsidR="00FD6EB7" w:rsidRDefault="00FD6EB7" w:rsidP="006C5922">
      <w:pPr>
        <w:rPr>
          <w:lang w:val="en-US"/>
        </w:rPr>
      </w:pPr>
    </w:p>
    <w:p w14:paraId="7401C2AE" w14:textId="77777777" w:rsidR="00FD6EB7" w:rsidRDefault="00FD6EB7" w:rsidP="006C5922">
      <w:pPr>
        <w:rPr>
          <w:lang w:val="en-US"/>
        </w:rPr>
      </w:pPr>
    </w:p>
    <w:p w14:paraId="6365DC91" w14:textId="77777777" w:rsidR="00FD6EB7" w:rsidRDefault="00FD6EB7" w:rsidP="006C5922">
      <w:pPr>
        <w:rPr>
          <w:lang w:val="en-US"/>
        </w:rPr>
      </w:pPr>
    </w:p>
    <w:p w14:paraId="4D47E1F3" w14:textId="02968480"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9E98955">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7CF954C1">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37E7B15" w14:textId="1727868E" w:rsidR="00BA0567" w:rsidRDefault="00CC5B43" w:rsidP="00BA0567">
                            <w:pPr>
                              <w:pStyle w:val="Akapitzlist"/>
                              <w:numPr>
                                <w:ilvl w:val="0"/>
                                <w:numId w:val="3"/>
                              </w:numPr>
                              <w:spacing w:line="240" w:lineRule="auto"/>
                              <w:rPr>
                                <w:lang w:val="pl-PL"/>
                              </w:rPr>
                            </w:pPr>
                            <w:r w:rsidRPr="00CC5B43">
                              <w:rPr>
                                <w:lang w:val="pl-PL"/>
                              </w:rPr>
                              <w:t>Jaki</w:t>
                            </w:r>
                            <w:r w:rsidR="004E6F49">
                              <w:rPr>
                                <w:lang w:val="pl-PL"/>
                              </w:rPr>
                              <w:t>e</w:t>
                            </w:r>
                            <w:r w:rsidRPr="00CC5B43">
                              <w:rPr>
                                <w:lang w:val="pl-PL"/>
                              </w:rPr>
                              <w:t xml:space="preserve"> </w:t>
                            </w:r>
                            <w:r w:rsidR="004E6F49">
                              <w:rPr>
                                <w:lang w:val="pl-PL"/>
                              </w:rPr>
                              <w:t>korzyści i niedogodności mogą wynikać dla przedsiębiorcy z takiego sposobu działania</w:t>
                            </w:r>
                            <w:r>
                              <w:rPr>
                                <w:lang w:val="pl-PL"/>
                              </w:rPr>
                              <w:t>?</w:t>
                            </w:r>
                            <w:r w:rsidR="00070C61">
                              <w:rPr>
                                <w:lang w:val="pl-PL"/>
                              </w:rPr>
                              <w:t xml:space="preserve"> Uzasadnij.</w:t>
                            </w:r>
                          </w:p>
                          <w:p w14:paraId="57A56593" w14:textId="384E9C3C" w:rsidR="00CC5B43" w:rsidRDefault="00CC5B43" w:rsidP="00BA0567">
                            <w:pPr>
                              <w:pStyle w:val="Akapitzlist"/>
                              <w:numPr>
                                <w:ilvl w:val="0"/>
                                <w:numId w:val="3"/>
                              </w:numPr>
                              <w:spacing w:line="240" w:lineRule="auto"/>
                              <w:rPr>
                                <w:lang w:val="pl-PL"/>
                              </w:rPr>
                            </w:pPr>
                            <w:r>
                              <w:rPr>
                                <w:lang w:val="pl-PL"/>
                              </w:rPr>
                              <w:t>Jaki</w:t>
                            </w:r>
                            <w:r w:rsidR="00070C61">
                              <w:rPr>
                                <w:lang w:val="pl-PL"/>
                              </w:rPr>
                              <w:t xml:space="preserve">e </w:t>
                            </w:r>
                            <w:r w:rsidR="004E6F49">
                              <w:rPr>
                                <w:lang w:val="pl-PL"/>
                              </w:rPr>
                              <w:t>informacje trzeba pozyskać , by w pełni ocenić potencjał rynkowy tkwiący w nowych szansach</w:t>
                            </w:r>
                            <w:r w:rsidR="00070C61">
                              <w:rPr>
                                <w:lang w:val="pl-PL"/>
                              </w:rPr>
                              <w:t xml:space="preserve">? </w:t>
                            </w:r>
                          </w:p>
                          <w:p w14:paraId="06E94FCE" w14:textId="31AB99BB" w:rsidR="00CC5B43" w:rsidRPr="00CC5B43" w:rsidRDefault="00CC5B43" w:rsidP="00070C61">
                            <w:pPr>
                              <w:pStyle w:val="Akapitzlist"/>
                              <w:spacing w:line="240" w:lineRule="auto"/>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337E7B15" w14:textId="1727868E" w:rsidR="00BA0567" w:rsidRDefault="00CC5B43" w:rsidP="00BA0567">
                      <w:pPr>
                        <w:pStyle w:val="Akapitzlist"/>
                        <w:numPr>
                          <w:ilvl w:val="0"/>
                          <w:numId w:val="3"/>
                        </w:numPr>
                        <w:spacing w:line="240" w:lineRule="auto"/>
                        <w:rPr>
                          <w:lang w:val="pl-PL"/>
                        </w:rPr>
                      </w:pPr>
                      <w:r w:rsidRPr="00CC5B43">
                        <w:rPr>
                          <w:lang w:val="pl-PL"/>
                        </w:rPr>
                        <w:t>Jaki</w:t>
                      </w:r>
                      <w:r w:rsidR="004E6F49">
                        <w:rPr>
                          <w:lang w:val="pl-PL"/>
                        </w:rPr>
                        <w:t>e</w:t>
                      </w:r>
                      <w:r w:rsidRPr="00CC5B43">
                        <w:rPr>
                          <w:lang w:val="pl-PL"/>
                        </w:rPr>
                        <w:t xml:space="preserve"> </w:t>
                      </w:r>
                      <w:r w:rsidR="004E6F49">
                        <w:rPr>
                          <w:lang w:val="pl-PL"/>
                        </w:rPr>
                        <w:t>korzyści i niedogodności mogą wynikać dla przedsiębiorcy z takiego sposobu działania</w:t>
                      </w:r>
                      <w:r>
                        <w:rPr>
                          <w:lang w:val="pl-PL"/>
                        </w:rPr>
                        <w:t>?</w:t>
                      </w:r>
                      <w:r w:rsidR="00070C61">
                        <w:rPr>
                          <w:lang w:val="pl-PL"/>
                        </w:rPr>
                        <w:t xml:space="preserve"> Uzasadnij.</w:t>
                      </w:r>
                    </w:p>
                    <w:p w14:paraId="57A56593" w14:textId="384E9C3C" w:rsidR="00CC5B43" w:rsidRDefault="00CC5B43" w:rsidP="00BA0567">
                      <w:pPr>
                        <w:pStyle w:val="Akapitzlist"/>
                        <w:numPr>
                          <w:ilvl w:val="0"/>
                          <w:numId w:val="3"/>
                        </w:numPr>
                        <w:spacing w:line="240" w:lineRule="auto"/>
                        <w:rPr>
                          <w:lang w:val="pl-PL"/>
                        </w:rPr>
                      </w:pPr>
                      <w:r>
                        <w:rPr>
                          <w:lang w:val="pl-PL"/>
                        </w:rPr>
                        <w:t>Jaki</w:t>
                      </w:r>
                      <w:r w:rsidR="00070C61">
                        <w:rPr>
                          <w:lang w:val="pl-PL"/>
                        </w:rPr>
                        <w:t xml:space="preserve">e </w:t>
                      </w:r>
                      <w:r w:rsidR="004E6F49">
                        <w:rPr>
                          <w:lang w:val="pl-PL"/>
                        </w:rPr>
                        <w:t>informacje trzeba pozyskać , by w pełni ocenić potencjał rynkowy tkwiący w nowych szansach</w:t>
                      </w:r>
                      <w:r w:rsidR="00070C61">
                        <w:rPr>
                          <w:lang w:val="pl-PL"/>
                        </w:rPr>
                        <w:t xml:space="preserve">? </w:t>
                      </w:r>
                    </w:p>
                    <w:p w14:paraId="06E94FCE" w14:textId="31AB99BB" w:rsidR="00CC5B43" w:rsidRPr="00CC5B43" w:rsidRDefault="00CC5B43" w:rsidP="00070C61">
                      <w:pPr>
                        <w:pStyle w:val="Akapitzlist"/>
                        <w:spacing w:line="240" w:lineRule="auto"/>
                        <w:rPr>
                          <w:lang w:val="pl-PL"/>
                        </w:rPr>
                      </w:pPr>
                    </w:p>
                  </w:txbxContent>
                </v:textbox>
                <w10:wrap anchorx="margin"/>
              </v:rect>
            </w:pict>
          </mc:Fallback>
        </mc:AlternateContent>
      </w:r>
    </w:p>
    <w:p w14:paraId="69A44D2E" w14:textId="38F77D8E" w:rsidR="006C5922" w:rsidRPr="006C5922" w:rsidRDefault="00B178E8" w:rsidP="006C5922">
      <w:pPr>
        <w:rPr>
          <w:lang w:val="en-US"/>
        </w:rPr>
      </w:pPr>
      <w:r>
        <w:rPr>
          <w:lang w:val="en-US"/>
        </w:rPr>
        <w:t>r</w: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15DA968" w14:textId="15498B45" w:rsidR="004E61D2" w:rsidRPr="0094119D" w:rsidRDefault="004E61D2" w:rsidP="004E61D2">
                            <w:pPr>
                              <w:pStyle w:val="Akapitzlist"/>
                              <w:numPr>
                                <w:ilvl w:val="0"/>
                                <w:numId w:val="2"/>
                              </w:numPr>
                              <w:spacing w:line="240" w:lineRule="auto"/>
                              <w:rPr>
                                <w:i/>
                                <w:lang w:val="pl-PL"/>
                              </w:rPr>
                            </w:pPr>
                            <w:r w:rsidRPr="0094119D">
                              <w:rPr>
                                <w:i/>
                                <w:lang w:val="pl-PL"/>
                              </w:rPr>
                              <w:t xml:space="preserve">Zapoznanie słuchaczy z </w:t>
                            </w:r>
                            <w:r w:rsidR="00B21BDE">
                              <w:rPr>
                                <w:i/>
                                <w:lang w:val="pl-PL"/>
                              </w:rPr>
                              <w:t xml:space="preserve">koncepcją </w:t>
                            </w:r>
                            <w:r w:rsidR="00B30B46">
                              <w:rPr>
                                <w:i/>
                                <w:lang w:val="pl-PL"/>
                              </w:rPr>
                              <w:t xml:space="preserve">generowania nowych </w:t>
                            </w:r>
                            <w:r w:rsidR="00B21BDE">
                              <w:rPr>
                                <w:i/>
                                <w:lang w:val="pl-PL"/>
                              </w:rPr>
                              <w:t>szans rynkowych</w:t>
                            </w:r>
                            <w:r>
                              <w:rPr>
                                <w:i/>
                                <w:lang w:val="pl-PL"/>
                              </w:rPr>
                              <w:t>.</w:t>
                            </w:r>
                          </w:p>
                          <w:p w14:paraId="0BD6E232" w14:textId="7A8B8AC7" w:rsidR="00BA0567" w:rsidRDefault="00981F85" w:rsidP="004E61D2">
                            <w:pPr>
                              <w:pStyle w:val="Akapitzlist"/>
                              <w:numPr>
                                <w:ilvl w:val="0"/>
                                <w:numId w:val="2"/>
                              </w:numPr>
                              <w:spacing w:line="240" w:lineRule="auto"/>
                              <w:rPr>
                                <w:i/>
                                <w:lang w:val="pl-PL"/>
                              </w:rPr>
                            </w:pPr>
                            <w:r>
                              <w:rPr>
                                <w:i/>
                                <w:lang w:val="pl-PL"/>
                              </w:rPr>
                              <w:t>Określenie czynników wpływających na zdolność przedsiębiorcy do  samorealizacji</w:t>
                            </w:r>
                            <w:r w:rsidR="00BA0567" w:rsidRPr="004E61D2">
                              <w:rPr>
                                <w:i/>
                                <w:lang w:val="pl-PL"/>
                              </w:rPr>
                              <w:t>.</w:t>
                            </w:r>
                          </w:p>
                          <w:p w14:paraId="5657E37C" w14:textId="1EFB3ED2" w:rsidR="00BE5DFA" w:rsidRPr="004E61D2" w:rsidRDefault="00BE5DFA" w:rsidP="004E61D2">
                            <w:pPr>
                              <w:pStyle w:val="Akapitzlist"/>
                              <w:numPr>
                                <w:ilvl w:val="0"/>
                                <w:numId w:val="2"/>
                              </w:numPr>
                              <w:spacing w:line="240" w:lineRule="auto"/>
                              <w:rPr>
                                <w:i/>
                                <w:lang w:val="pl-PL"/>
                              </w:rPr>
                            </w:pPr>
                            <w:r>
                              <w:rPr>
                                <w:i/>
                                <w:lang w:val="pl-PL"/>
                              </w:rPr>
                              <w:t>P</w:t>
                            </w:r>
                            <w:r w:rsidRPr="00BE5DFA">
                              <w:rPr>
                                <w:i/>
                                <w:lang w:val="pl-PL"/>
                              </w:rPr>
                              <w:t>rzedstawić kombinację wiedzy i zasobów, aby znaleźć pomysł</w:t>
                            </w:r>
                            <w:r>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" fillcolor="white [3201]" strokecolor="gray [1629]" strokeweight="2.25pt">
                <v:textbox>
                  <w:txbxContent>
                    <w:p w14:paraId="515DA968" w14:textId="15498B45" w:rsidR="004E61D2" w:rsidRPr="0094119D" w:rsidRDefault="004E61D2" w:rsidP="004E61D2">
                      <w:pPr>
                        <w:pStyle w:val="Akapitzlist"/>
                        <w:numPr>
                          <w:ilvl w:val="0"/>
                          <w:numId w:val="2"/>
                        </w:numPr>
                        <w:spacing w:line="240" w:lineRule="auto"/>
                        <w:rPr>
                          <w:i/>
                          <w:lang w:val="pl-PL"/>
                        </w:rPr>
                      </w:pPr>
                      <w:r w:rsidRPr="0094119D">
                        <w:rPr>
                          <w:i/>
                          <w:lang w:val="pl-PL"/>
                        </w:rPr>
                        <w:t xml:space="preserve">Zapoznanie słuchaczy z </w:t>
                      </w:r>
                      <w:r w:rsidR="00B21BDE">
                        <w:rPr>
                          <w:i/>
                          <w:lang w:val="pl-PL"/>
                        </w:rPr>
                        <w:t xml:space="preserve">koncepcją </w:t>
                      </w:r>
                      <w:r w:rsidR="00B30B46">
                        <w:rPr>
                          <w:i/>
                          <w:lang w:val="pl-PL"/>
                        </w:rPr>
                        <w:t xml:space="preserve">generowania nowych </w:t>
                      </w:r>
                      <w:r w:rsidR="00B21BDE">
                        <w:rPr>
                          <w:i/>
                          <w:lang w:val="pl-PL"/>
                        </w:rPr>
                        <w:t>szans rynkowych</w:t>
                      </w:r>
                      <w:r>
                        <w:rPr>
                          <w:i/>
                          <w:lang w:val="pl-PL"/>
                        </w:rPr>
                        <w:t>.</w:t>
                      </w:r>
                    </w:p>
                    <w:p w14:paraId="0BD6E232" w14:textId="7A8B8AC7" w:rsidR="00BA0567" w:rsidRDefault="00981F85" w:rsidP="004E61D2">
                      <w:pPr>
                        <w:pStyle w:val="Akapitzlist"/>
                        <w:numPr>
                          <w:ilvl w:val="0"/>
                          <w:numId w:val="2"/>
                        </w:numPr>
                        <w:spacing w:line="240" w:lineRule="auto"/>
                        <w:rPr>
                          <w:i/>
                          <w:lang w:val="pl-PL"/>
                        </w:rPr>
                      </w:pPr>
                      <w:r>
                        <w:rPr>
                          <w:i/>
                          <w:lang w:val="pl-PL"/>
                        </w:rPr>
                        <w:t>Określenie czynników wpływających na zdolność przedsiębiorcy do  samorealizacji</w:t>
                      </w:r>
                      <w:r w:rsidR="00BA0567" w:rsidRPr="004E61D2">
                        <w:rPr>
                          <w:i/>
                          <w:lang w:val="pl-PL"/>
                        </w:rPr>
                        <w:t>.</w:t>
                      </w:r>
                    </w:p>
                    <w:p w14:paraId="5657E37C" w14:textId="1EFB3ED2" w:rsidR="00BE5DFA" w:rsidRPr="004E61D2" w:rsidRDefault="00BE5DFA" w:rsidP="004E61D2">
                      <w:pPr>
                        <w:pStyle w:val="Akapitzlist"/>
                        <w:numPr>
                          <w:ilvl w:val="0"/>
                          <w:numId w:val="2"/>
                        </w:numPr>
                        <w:spacing w:line="240" w:lineRule="auto"/>
                        <w:rPr>
                          <w:i/>
                          <w:lang w:val="pl-PL"/>
                        </w:rPr>
                      </w:pPr>
                      <w:r>
                        <w:rPr>
                          <w:i/>
                          <w:lang w:val="pl-PL"/>
                        </w:rPr>
                        <w:t>P</w:t>
                      </w:r>
                      <w:r w:rsidRPr="00BE5DFA">
                        <w:rPr>
                          <w:i/>
                          <w:lang w:val="pl-PL"/>
                        </w:rPr>
                        <w:t>rzedstawić kombinację wiedzy i zasobów, aby znaleźć pomysł</w:t>
                      </w:r>
                      <w:r>
                        <w:rPr>
                          <w:i/>
                          <w:lang w:val="pl-PL"/>
                        </w:rPr>
                        <w: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74EEC096">
                <wp:simplePos x="0" y="0"/>
                <wp:positionH relativeFrom="margin">
                  <wp:posOffset>454937</wp:posOffset>
                </wp:positionH>
                <wp:positionV relativeFrom="paragraph">
                  <wp:posOffset>216289</wp:posOffset>
                </wp:positionV>
                <wp:extent cx="5095875" cy="1910281"/>
                <wp:effectExtent l="19050" t="19050" r="28575" b="13970"/>
                <wp:wrapNone/>
                <wp:docPr id="20" name="Ορθογώνιο 20"/>
                <wp:cNvGraphicFramePr/>
                <a:graphic xmlns:a="http://schemas.openxmlformats.org/drawingml/2006/main">
                  <a:graphicData uri="http://schemas.microsoft.com/office/word/2010/wordprocessingShape">
                    <wps:wsp>
                      <wps:cNvSpPr/>
                      <wps:spPr>
                        <a:xfrm>
                          <a:off x="0" y="0"/>
                          <a:ext cx="5095875" cy="191028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CC0C951" w14:textId="5A783299" w:rsidR="004E61D2" w:rsidRPr="004E61D2" w:rsidRDefault="008817C9" w:rsidP="004E61D2">
                            <w:pPr>
                              <w:pStyle w:val="Akapitzlist"/>
                              <w:numPr>
                                <w:ilvl w:val="0"/>
                                <w:numId w:val="1"/>
                              </w:numPr>
                              <w:spacing w:line="240" w:lineRule="auto"/>
                              <w:rPr>
                                <w:i/>
                                <w:lang w:val="pl-PL"/>
                              </w:rPr>
                            </w:pPr>
                            <w:r>
                              <w:rPr>
                                <w:i/>
                                <w:lang w:val="pl-PL"/>
                              </w:rPr>
                              <w:t xml:space="preserve">Czy w realiach biznesowych jest miejsce na twórczą destrukcję. Jeżeli tak to podaj w jakich obszarach działalności i pod jakimi warunkami. </w:t>
                            </w:r>
                            <w:r w:rsidR="004E61D2">
                              <w:rPr>
                                <w:i/>
                                <w:lang w:val="pl-PL"/>
                              </w:rPr>
                              <w:t xml:space="preserve"> Opracuj w formie </w:t>
                            </w:r>
                            <w:r w:rsidR="004E61D2" w:rsidRPr="004E61D2">
                              <w:rPr>
                                <w:lang w:val="pl-PL"/>
                              </w:rPr>
                              <w:t>Flipchart</w:t>
                            </w:r>
                            <w:r w:rsidR="004E61D2">
                              <w:rPr>
                                <w:lang w:val="pl-PL"/>
                              </w:rPr>
                              <w:t xml:space="preserve"> materiał, który można zaprezentować potencjalnym kandydatom na przedsiębiorców.</w:t>
                            </w:r>
                          </w:p>
                          <w:p w14:paraId="60F8059C" w14:textId="77777777" w:rsidR="008817C9" w:rsidRDefault="008817C9" w:rsidP="00BA0567">
                            <w:pPr>
                              <w:pStyle w:val="Akapitzlist"/>
                              <w:numPr>
                                <w:ilvl w:val="0"/>
                                <w:numId w:val="1"/>
                              </w:numPr>
                              <w:spacing w:line="240" w:lineRule="auto"/>
                              <w:rPr>
                                <w:i/>
                                <w:lang w:val="pl-PL"/>
                              </w:rPr>
                            </w:pPr>
                            <w:r>
                              <w:rPr>
                                <w:i/>
                                <w:lang w:val="pl-PL"/>
                              </w:rPr>
                              <w:t>Przedsiębiorca musi przede wszystkim wiedzieć gdzie i jak zdobywać wiedzę. Co sądzisz o tym stwierdzeniu</w:t>
                            </w:r>
                            <w:r w:rsidR="004E61D2">
                              <w:rPr>
                                <w:i/>
                                <w:lang w:val="pl-PL"/>
                              </w:rPr>
                              <w:t>?</w:t>
                            </w:r>
                            <w:r>
                              <w:rPr>
                                <w:i/>
                                <w:lang w:val="pl-PL"/>
                              </w:rPr>
                              <w:t xml:space="preserve"> </w:t>
                            </w:r>
                          </w:p>
                          <w:p w14:paraId="036505BE" w14:textId="4ACF2192" w:rsidR="00981F85" w:rsidRPr="008817C9" w:rsidRDefault="008817C9" w:rsidP="008817C9">
                            <w:pPr>
                              <w:pStyle w:val="Akapitzlist"/>
                              <w:numPr>
                                <w:ilvl w:val="0"/>
                                <w:numId w:val="1"/>
                              </w:numPr>
                              <w:spacing w:line="240" w:lineRule="auto"/>
                              <w:rPr>
                                <w:i/>
                                <w:lang w:val="pl-PL"/>
                              </w:rPr>
                            </w:pPr>
                            <w:r>
                              <w:rPr>
                                <w:i/>
                                <w:lang w:val="pl-PL"/>
                              </w:rPr>
                              <w:t xml:space="preserve">Jak przedsiębiorcy powinni podchodzić do procesu zdobywania wiedzy i kształtowania nowych kompetencji. </w:t>
                            </w:r>
                            <w:r w:rsidR="00981F85" w:rsidRPr="008817C9">
                              <w:rPr>
                                <w:i/>
                                <w:lang w:val="pl-PL"/>
                              </w:rPr>
                              <w:t>Odpowiedź uzasadnij</w:t>
                            </w:r>
                            <w:r>
                              <w:rPr>
                                <w:i/>
                                <w:lang w:val="pl-PL"/>
                              </w:rPr>
                              <w:t>. Przedstaw przykłady z rynku lokalnego</w:t>
                            </w:r>
                            <w:r w:rsidR="00981F85" w:rsidRPr="008817C9">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5.8pt;margin-top:17.05pt;width:401.25pt;height:15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" fillcolor="white [3201]" strokecolor="gray [1629]" strokeweight="2.25pt">
                <v:textbox>
                  <w:txbxContent>
                    <w:p w14:paraId="2CC0C951" w14:textId="5A783299" w:rsidR="004E61D2" w:rsidRPr="004E61D2" w:rsidRDefault="008817C9" w:rsidP="004E61D2">
                      <w:pPr>
                        <w:pStyle w:val="Akapitzlist"/>
                        <w:numPr>
                          <w:ilvl w:val="0"/>
                          <w:numId w:val="1"/>
                        </w:numPr>
                        <w:spacing w:line="240" w:lineRule="auto"/>
                        <w:rPr>
                          <w:i/>
                          <w:lang w:val="pl-PL"/>
                        </w:rPr>
                      </w:pPr>
                      <w:r>
                        <w:rPr>
                          <w:i/>
                          <w:lang w:val="pl-PL"/>
                        </w:rPr>
                        <w:t xml:space="preserve">Czy w realiach biznesowych jest miejsce na twórczą destrukcję. Jeżeli tak to podaj w jakich obszarach działalności i pod jakimi warunkami. </w:t>
                      </w:r>
                      <w:r w:rsidR="004E61D2">
                        <w:rPr>
                          <w:i/>
                          <w:lang w:val="pl-PL"/>
                        </w:rPr>
                        <w:t xml:space="preserve"> Opracuj w formie </w:t>
                      </w:r>
                      <w:r w:rsidR="004E61D2" w:rsidRPr="004E61D2">
                        <w:rPr>
                          <w:lang w:val="pl-PL"/>
                        </w:rPr>
                        <w:t>Flipchart</w:t>
                      </w:r>
                      <w:r w:rsidR="004E61D2">
                        <w:rPr>
                          <w:lang w:val="pl-PL"/>
                        </w:rPr>
                        <w:t xml:space="preserve"> materiał, który można zaprezentować potencjalnym kandydatom na przedsiębiorców.</w:t>
                      </w:r>
                    </w:p>
                    <w:p w14:paraId="60F8059C" w14:textId="77777777" w:rsidR="008817C9" w:rsidRDefault="008817C9" w:rsidP="00BA0567">
                      <w:pPr>
                        <w:pStyle w:val="Akapitzlist"/>
                        <w:numPr>
                          <w:ilvl w:val="0"/>
                          <w:numId w:val="1"/>
                        </w:numPr>
                        <w:spacing w:line="240" w:lineRule="auto"/>
                        <w:rPr>
                          <w:i/>
                          <w:lang w:val="pl-PL"/>
                        </w:rPr>
                      </w:pPr>
                      <w:r>
                        <w:rPr>
                          <w:i/>
                          <w:lang w:val="pl-PL"/>
                        </w:rPr>
                        <w:t>Przedsiębiorca musi przede wszystkim wiedzieć gdzie i jak zdobywać wiedzę. Co sądzisz o tym stwierdzeniu</w:t>
                      </w:r>
                      <w:r w:rsidR="004E61D2">
                        <w:rPr>
                          <w:i/>
                          <w:lang w:val="pl-PL"/>
                        </w:rPr>
                        <w:t>?</w:t>
                      </w:r>
                      <w:r>
                        <w:rPr>
                          <w:i/>
                          <w:lang w:val="pl-PL"/>
                        </w:rPr>
                        <w:t xml:space="preserve"> </w:t>
                      </w:r>
                    </w:p>
                    <w:p w14:paraId="036505BE" w14:textId="4ACF2192" w:rsidR="00981F85" w:rsidRPr="008817C9" w:rsidRDefault="008817C9" w:rsidP="008817C9">
                      <w:pPr>
                        <w:pStyle w:val="Akapitzlist"/>
                        <w:numPr>
                          <w:ilvl w:val="0"/>
                          <w:numId w:val="1"/>
                        </w:numPr>
                        <w:spacing w:line="240" w:lineRule="auto"/>
                        <w:rPr>
                          <w:i/>
                          <w:lang w:val="pl-PL"/>
                        </w:rPr>
                      </w:pPr>
                      <w:r>
                        <w:rPr>
                          <w:i/>
                          <w:lang w:val="pl-PL"/>
                        </w:rPr>
                        <w:t xml:space="preserve">Jak przedsiębiorcy powinni podchodzić do procesu zdobywania wiedzy i kształtowania nowych kompetencji. </w:t>
                      </w:r>
                      <w:r w:rsidR="00981F85" w:rsidRPr="008817C9">
                        <w:rPr>
                          <w:i/>
                          <w:lang w:val="pl-PL"/>
                        </w:rPr>
                        <w:t>Odpowiedź uzasadnij</w:t>
                      </w:r>
                      <w:r>
                        <w:rPr>
                          <w:i/>
                          <w:lang w:val="pl-PL"/>
                        </w:rPr>
                        <w:t xml:space="preserve">. Przedstaw </w:t>
                      </w:r>
                      <w:r>
                        <w:rPr>
                          <w:i/>
                          <w:lang w:val="pl-PL"/>
                        </w:rPr>
                        <w:t>przykłady</w:t>
                      </w:r>
                      <w:bookmarkStart w:id="1" w:name="_GoBack"/>
                      <w:bookmarkEnd w:id="1"/>
                      <w:r>
                        <w:rPr>
                          <w:i/>
                          <w:lang w:val="pl-PL"/>
                        </w:rPr>
                        <w:t xml:space="preserve"> z rynku lokalnego</w:t>
                      </w:r>
                      <w:r w:rsidR="00981F85" w:rsidRPr="008817C9">
                        <w:rPr>
                          <w:i/>
                          <w:lang w:val="pl-PL"/>
                        </w:rPr>
                        <w:t>.</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9ACE" w14:textId="77777777" w:rsidR="005C6CAB" w:rsidRDefault="005C6CAB" w:rsidP="007C3635">
      <w:pPr>
        <w:spacing w:after="0" w:line="240" w:lineRule="auto"/>
      </w:pPr>
      <w:r>
        <w:separator/>
      </w:r>
    </w:p>
  </w:endnote>
  <w:endnote w:type="continuationSeparator" w:id="0">
    <w:p w14:paraId="710352E2" w14:textId="77777777" w:rsidR="005C6CAB" w:rsidRDefault="005C6CAB"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C891" w14:textId="77777777" w:rsidR="005C6CAB" w:rsidRDefault="005C6CAB" w:rsidP="007C3635">
      <w:pPr>
        <w:spacing w:after="0" w:line="240" w:lineRule="auto"/>
      </w:pPr>
      <w:r>
        <w:separator/>
      </w:r>
    </w:p>
  </w:footnote>
  <w:footnote w:type="continuationSeparator" w:id="0">
    <w:p w14:paraId="047C2C80" w14:textId="77777777" w:rsidR="005C6CAB" w:rsidRDefault="005C6CAB"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5726"/>
    <w:rsid w:val="000334B4"/>
    <w:rsid w:val="00044338"/>
    <w:rsid w:val="00070C61"/>
    <w:rsid w:val="000A1733"/>
    <w:rsid w:val="000F663B"/>
    <w:rsid w:val="00153D89"/>
    <w:rsid w:val="0019123B"/>
    <w:rsid w:val="00236904"/>
    <w:rsid w:val="002B60AF"/>
    <w:rsid w:val="002C70F2"/>
    <w:rsid w:val="00333AF4"/>
    <w:rsid w:val="00336098"/>
    <w:rsid w:val="00336BD3"/>
    <w:rsid w:val="003B2408"/>
    <w:rsid w:val="003C0BC2"/>
    <w:rsid w:val="004152BD"/>
    <w:rsid w:val="004E61D2"/>
    <w:rsid w:val="004E6F49"/>
    <w:rsid w:val="00547C63"/>
    <w:rsid w:val="00556CF3"/>
    <w:rsid w:val="005C6CAB"/>
    <w:rsid w:val="0068094C"/>
    <w:rsid w:val="006A5D26"/>
    <w:rsid w:val="006C5922"/>
    <w:rsid w:val="006F5EFF"/>
    <w:rsid w:val="00723775"/>
    <w:rsid w:val="007277BA"/>
    <w:rsid w:val="007C3635"/>
    <w:rsid w:val="00852640"/>
    <w:rsid w:val="00863E04"/>
    <w:rsid w:val="008817C9"/>
    <w:rsid w:val="008A2BD6"/>
    <w:rsid w:val="008F0F3B"/>
    <w:rsid w:val="00951BFF"/>
    <w:rsid w:val="00981F85"/>
    <w:rsid w:val="00AE06D1"/>
    <w:rsid w:val="00B178E8"/>
    <w:rsid w:val="00B21BDE"/>
    <w:rsid w:val="00B30B46"/>
    <w:rsid w:val="00B62A5D"/>
    <w:rsid w:val="00BA0567"/>
    <w:rsid w:val="00BB43DA"/>
    <w:rsid w:val="00BD052C"/>
    <w:rsid w:val="00BD62D4"/>
    <w:rsid w:val="00BE5DFA"/>
    <w:rsid w:val="00C535C2"/>
    <w:rsid w:val="00C906AE"/>
    <w:rsid w:val="00CC5B43"/>
    <w:rsid w:val="00D145CA"/>
    <w:rsid w:val="00D22E82"/>
    <w:rsid w:val="00DC53E8"/>
    <w:rsid w:val="00E43766"/>
    <w:rsid w:val="00E53453"/>
    <w:rsid w:val="00EB7C60"/>
    <w:rsid w:val="00EE0454"/>
    <w:rsid w:val="00F01F78"/>
    <w:rsid w:val="00F6020C"/>
    <w:rsid w:val="00F74461"/>
    <w:rsid w:val="00FC0067"/>
    <w:rsid w:val="00FC1011"/>
    <w:rsid w:val="00FD6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18</Words>
  <Characters>113</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Sławomir Jarka</cp:lastModifiedBy>
  <cp:revision>9</cp:revision>
  <dcterms:created xsi:type="dcterms:W3CDTF">2022-09-27T21:48:00Z</dcterms:created>
  <dcterms:modified xsi:type="dcterms:W3CDTF">2022-09-29T21:15:00Z</dcterms:modified>
</cp:coreProperties>
</file>