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F4" w:rsidRPr="00D266F4" w:rsidRDefault="00D266F4" w:rsidP="00D266F4">
      <w:pPr>
        <w:spacing w:before="120"/>
        <w:jc w:val="both"/>
        <w:rPr>
          <w:b/>
          <w:lang w:val="pl-PL"/>
        </w:rPr>
      </w:pPr>
      <w:bookmarkStart w:id="0" w:name="_GoBack"/>
      <w:r w:rsidRPr="00D266F4">
        <w:rPr>
          <w:b/>
          <w:lang w:val="pl-PL"/>
        </w:rPr>
        <w:t>Appendix</w:t>
      </w:r>
      <w:r w:rsidRPr="00D266F4">
        <w:rPr>
          <w:b/>
          <w:lang w:val="pl-PL"/>
        </w:rPr>
        <w:t xml:space="preserve"> 0.4 - ACTIVITY 3 (1.5 hours) </w:t>
      </w:r>
    </w:p>
    <w:bookmarkEnd w:id="0"/>
    <w:p w:rsidR="00D266F4" w:rsidRDefault="00D266F4" w:rsidP="00D266F4">
      <w:pPr>
        <w:spacing w:before="120"/>
        <w:jc w:val="both"/>
        <w:rPr>
          <w:lang w:val="pl-PL"/>
        </w:rPr>
      </w:pPr>
      <w:r w:rsidRPr="008A1E65">
        <w:rPr>
          <w:lang w:val="pl-PL"/>
        </w:rPr>
        <w:t>Based on the collected information about the customer segment, create a map of empathy referring to specific areas. You can use the suggestions presented in the table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8"/>
        <w:gridCol w:w="4898"/>
      </w:tblGrid>
      <w:tr w:rsidR="00D266F4" w:rsidTr="000D0A27">
        <w:tc>
          <w:tcPr>
            <w:tcW w:w="4898" w:type="dxa"/>
          </w:tcPr>
          <w:p w:rsidR="00D266F4" w:rsidRPr="00BE74A5" w:rsidRDefault="00D266F4" w:rsidP="000D0A27">
            <w:pPr>
              <w:spacing w:before="120"/>
              <w:jc w:val="both"/>
              <w:rPr>
                <w:b/>
                <w:lang w:val="pl-PL"/>
              </w:rPr>
            </w:pPr>
            <w:r w:rsidRPr="00BE74A5">
              <w:rPr>
                <w:b/>
                <w:lang w:val="pl-PL"/>
              </w:rPr>
              <w:t>STAGE I - IDENTIFYING FEARS, FEARS AND SOURCES OF ANXIETY</w:t>
            </w:r>
          </w:p>
        </w:tc>
        <w:tc>
          <w:tcPr>
            <w:tcW w:w="4898" w:type="dxa"/>
          </w:tcPr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customer has concerns ………</w:t>
            </w:r>
            <w:r>
              <w:rPr>
                <w:lang w:val="pl-PL"/>
              </w:rPr>
              <w:t>…………………</w:t>
            </w:r>
            <w:r w:rsidRPr="003F71A0">
              <w:rPr>
                <w:lang w:val="pl-PL"/>
              </w:rPr>
              <w:t>..</w:t>
            </w:r>
            <w:r>
              <w:rPr>
                <w:lang w:val="pl-PL"/>
              </w:rPr>
              <w:t>..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customer is not satisfied ………………………</w:t>
            </w:r>
            <w:r>
              <w:rPr>
                <w:lang w:val="pl-PL"/>
              </w:rPr>
              <w:t>….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customer is most concerned about </w:t>
            </w:r>
            <w:r>
              <w:rPr>
                <w:lang w:val="pl-PL"/>
              </w:rPr>
              <w:t>….</w:t>
            </w:r>
            <w:r w:rsidRPr="003F71A0">
              <w:rPr>
                <w:lang w:val="pl-PL"/>
              </w:rPr>
              <w:t xml:space="preserve">………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customer is running out of time </w:t>
            </w:r>
            <w:r>
              <w:rPr>
                <w:lang w:val="pl-PL"/>
              </w:rPr>
              <w:t>…</w:t>
            </w:r>
            <w:r w:rsidRPr="003F71A0">
              <w:rPr>
                <w:lang w:val="pl-PL"/>
              </w:rPr>
              <w:t xml:space="preserve">.............. </w:t>
            </w:r>
          </w:p>
        </w:tc>
      </w:tr>
      <w:tr w:rsidR="00D266F4" w:rsidTr="000D0A27">
        <w:tc>
          <w:tcPr>
            <w:tcW w:w="4898" w:type="dxa"/>
          </w:tcPr>
          <w:p w:rsidR="00D266F4" w:rsidRPr="00BE74A5" w:rsidRDefault="00D266F4" w:rsidP="000D0A27">
            <w:pPr>
              <w:spacing w:before="120"/>
              <w:jc w:val="both"/>
              <w:rPr>
                <w:b/>
                <w:lang w:val="pl-PL"/>
              </w:rPr>
            </w:pPr>
            <w:r w:rsidRPr="00BE74A5">
              <w:rPr>
                <w:b/>
                <w:lang w:val="pl-PL"/>
              </w:rPr>
              <w:t>Stage II - benefits and aspirations</w:t>
            </w:r>
          </w:p>
        </w:tc>
        <w:tc>
          <w:tcPr>
            <w:tcW w:w="4898" w:type="dxa"/>
          </w:tcPr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customer cares ...........</w:t>
            </w:r>
            <w:r>
              <w:rPr>
                <w:lang w:val="pl-PL"/>
              </w:rPr>
              <w:t>..............................</w:t>
            </w:r>
            <w:r w:rsidRPr="003F71A0">
              <w:rPr>
                <w:lang w:val="pl-PL"/>
              </w:rPr>
              <w:t xml:space="preserve">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It is important for the customer ..................</w:t>
            </w:r>
            <w:r>
              <w:rPr>
                <w:lang w:val="pl-PL"/>
              </w:rPr>
              <w:t>.</w:t>
            </w:r>
            <w:r w:rsidRPr="003F71A0">
              <w:rPr>
                <w:lang w:val="pl-PL"/>
              </w:rPr>
              <w:t xml:space="preserve">..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</w:t>
            </w:r>
            <w:r>
              <w:rPr>
                <w:lang w:val="pl-PL"/>
              </w:rPr>
              <w:t xml:space="preserve"> </w:t>
            </w:r>
            <w:r w:rsidRPr="003F71A0">
              <w:rPr>
                <w:lang w:val="pl-PL"/>
              </w:rPr>
              <w:t>The client evaluates his success by</w:t>
            </w:r>
            <w:r>
              <w:rPr>
                <w:lang w:val="pl-PL"/>
              </w:rPr>
              <w:t>……………….</w:t>
            </w:r>
            <w:r w:rsidRPr="003F71A0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 </w:t>
            </w:r>
            <w:r w:rsidRPr="003F71A0">
              <w:rPr>
                <w:lang w:val="pl-PL"/>
              </w:rPr>
              <w:t xml:space="preserve">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client usually achieves his goals ……………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On the market, the customer sees solutions …………</w:t>
            </w:r>
            <w:r>
              <w:rPr>
                <w:lang w:val="pl-PL"/>
              </w:rPr>
              <w:t>……………………………………………………………</w:t>
            </w:r>
          </w:p>
        </w:tc>
      </w:tr>
      <w:tr w:rsidR="00D266F4" w:rsidTr="000D0A27">
        <w:tc>
          <w:tcPr>
            <w:tcW w:w="4898" w:type="dxa"/>
          </w:tcPr>
          <w:p w:rsidR="00D266F4" w:rsidRPr="00BE74A5" w:rsidRDefault="00D266F4" w:rsidP="000D0A27">
            <w:pPr>
              <w:spacing w:before="120"/>
              <w:jc w:val="both"/>
              <w:rPr>
                <w:b/>
                <w:lang w:val="pl-PL"/>
              </w:rPr>
            </w:pPr>
            <w:r w:rsidRPr="00BE74A5">
              <w:rPr>
                <w:b/>
                <w:lang w:val="pl-PL"/>
              </w:rPr>
              <w:t>Stage III - observations</w:t>
            </w:r>
          </w:p>
        </w:tc>
        <w:tc>
          <w:tcPr>
            <w:tcW w:w="4898" w:type="dxa"/>
          </w:tcPr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customer is used to …………………………</w:t>
            </w:r>
            <w:r>
              <w:rPr>
                <w:lang w:val="pl-PL"/>
              </w:rPr>
              <w:t>……..</w:t>
            </w:r>
            <w:r w:rsidRPr="003F71A0">
              <w:rPr>
                <w:lang w:val="pl-PL"/>
              </w:rPr>
              <w:t xml:space="preserve">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In his environment, the client can see </w:t>
            </w:r>
            <w:r>
              <w:rPr>
                <w:lang w:val="pl-PL"/>
              </w:rPr>
              <w:t>…</w:t>
            </w:r>
            <w:r w:rsidRPr="003F71A0">
              <w:rPr>
                <w:lang w:val="pl-PL"/>
              </w:rPr>
              <w:t xml:space="preserve">…………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client expects from advertising </w:t>
            </w:r>
            <w:r>
              <w:rPr>
                <w:lang w:val="pl-PL"/>
              </w:rPr>
              <w:t>…</w:t>
            </w:r>
            <w:r w:rsidRPr="003F71A0">
              <w:rPr>
                <w:lang w:val="pl-PL"/>
              </w:rPr>
              <w:t xml:space="preserve">............. 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customer's decisions will be influenced by ……………………. </w:t>
            </w:r>
          </w:p>
        </w:tc>
      </w:tr>
      <w:tr w:rsidR="00D266F4" w:rsidTr="000D0A27">
        <w:tc>
          <w:tcPr>
            <w:tcW w:w="4898" w:type="dxa"/>
          </w:tcPr>
          <w:p w:rsidR="00D266F4" w:rsidRPr="00BE74A5" w:rsidRDefault="00D266F4" w:rsidP="000D0A27">
            <w:pPr>
              <w:spacing w:before="120"/>
              <w:jc w:val="both"/>
              <w:rPr>
                <w:b/>
                <w:lang w:val="pl-PL"/>
              </w:rPr>
            </w:pPr>
            <w:r w:rsidRPr="00BE74A5">
              <w:rPr>
                <w:b/>
                <w:lang w:val="pl-PL"/>
              </w:rPr>
              <w:t>Stage IV - opinions</w:t>
            </w:r>
          </w:p>
        </w:tc>
        <w:tc>
          <w:tcPr>
            <w:tcW w:w="4898" w:type="dxa"/>
          </w:tcPr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client gets information ……</w:t>
            </w:r>
            <w:r>
              <w:rPr>
                <w:lang w:val="pl-PL"/>
              </w:rPr>
              <w:t>………………………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authority for the client will be the persons ...............</w:t>
            </w:r>
            <w:r>
              <w:rPr>
                <w:lang w:val="pl-PL"/>
              </w:rPr>
              <w:t>.............................................................</w:t>
            </w:r>
            <w:r w:rsidRPr="003F71A0">
              <w:rPr>
                <w:lang w:val="pl-PL"/>
              </w:rPr>
              <w:t xml:space="preserve">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client hears from friends ……………………………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client knows that ………………………………………</w:t>
            </w:r>
          </w:p>
        </w:tc>
      </w:tr>
      <w:tr w:rsidR="00D266F4" w:rsidTr="000D0A27">
        <w:tc>
          <w:tcPr>
            <w:tcW w:w="4898" w:type="dxa"/>
          </w:tcPr>
          <w:p w:rsidR="00D266F4" w:rsidRPr="00BE74A5" w:rsidRDefault="00D266F4" w:rsidP="000D0A27">
            <w:pPr>
              <w:spacing w:before="120"/>
              <w:jc w:val="both"/>
              <w:rPr>
                <w:b/>
                <w:lang w:val="pl-PL"/>
              </w:rPr>
            </w:pPr>
            <w:r w:rsidRPr="00BE74A5">
              <w:rPr>
                <w:b/>
                <w:lang w:val="pl-PL"/>
              </w:rPr>
              <w:t>Stage V – thoughts and feelings</w:t>
            </w:r>
          </w:p>
        </w:tc>
        <w:tc>
          <w:tcPr>
            <w:tcW w:w="4898" w:type="dxa"/>
          </w:tcPr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client has a feeling that ..............................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customer has doubts ………………</w:t>
            </w:r>
            <w:r>
              <w:rPr>
                <w:lang w:val="pl-PL"/>
              </w:rPr>
              <w:t>……………….</w:t>
            </w:r>
            <w:r w:rsidRPr="003F71A0">
              <w:rPr>
                <w:lang w:val="pl-PL"/>
              </w:rPr>
              <w:t xml:space="preserve">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client encourages to act .....................</w:t>
            </w:r>
            <w:r>
              <w:rPr>
                <w:lang w:val="pl-PL"/>
              </w:rPr>
              <w:t>........</w:t>
            </w:r>
            <w:r w:rsidRPr="003F71A0">
              <w:rPr>
                <w:lang w:val="pl-PL"/>
              </w:rPr>
              <w:t xml:space="preserve">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client makes decisions on the basis of ...........................</w:t>
            </w:r>
            <w:r>
              <w:rPr>
                <w:lang w:val="pl-PL"/>
              </w:rPr>
              <w:t>……………………..</w:t>
            </w:r>
          </w:p>
        </w:tc>
      </w:tr>
      <w:tr w:rsidR="00D266F4" w:rsidTr="000D0A27">
        <w:tc>
          <w:tcPr>
            <w:tcW w:w="4898" w:type="dxa"/>
          </w:tcPr>
          <w:p w:rsidR="00D266F4" w:rsidRPr="00BE74A5" w:rsidRDefault="00D266F4" w:rsidP="000D0A27">
            <w:pPr>
              <w:spacing w:before="120"/>
              <w:jc w:val="both"/>
              <w:rPr>
                <w:b/>
                <w:lang w:val="pl-PL"/>
              </w:rPr>
            </w:pPr>
            <w:r w:rsidRPr="00BE74A5">
              <w:rPr>
                <w:b/>
                <w:lang w:val="pl-PL"/>
              </w:rPr>
              <w:lastRenderedPageBreak/>
              <w:t>Stage VI - beliefs and behaviors</w:t>
            </w:r>
          </w:p>
        </w:tc>
        <w:tc>
          <w:tcPr>
            <w:tcW w:w="4898" w:type="dxa"/>
          </w:tcPr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client tells others that ………………………….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 xml:space="preserve">• The client is ready to invest his time ........... 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client has a feeling that ......</w:t>
            </w:r>
            <w:r>
              <w:rPr>
                <w:lang w:val="pl-PL"/>
              </w:rPr>
              <w:t>...……………..</w:t>
            </w:r>
          </w:p>
          <w:p w:rsidR="00D266F4" w:rsidRDefault="00D266F4" w:rsidP="000D0A27">
            <w:pPr>
              <w:spacing w:before="120"/>
              <w:rPr>
                <w:lang w:val="pl-PL"/>
              </w:rPr>
            </w:pPr>
            <w:r w:rsidRPr="003F71A0">
              <w:rPr>
                <w:lang w:val="pl-PL"/>
              </w:rPr>
              <w:t>• The client misjudges ..................</w:t>
            </w:r>
            <w:r>
              <w:rPr>
                <w:lang w:val="pl-PL"/>
              </w:rPr>
              <w:t>..................</w:t>
            </w:r>
          </w:p>
        </w:tc>
      </w:tr>
    </w:tbl>
    <w:p w:rsidR="00D266F4" w:rsidRDefault="00D266F4" w:rsidP="00D266F4">
      <w:pPr>
        <w:spacing w:before="120"/>
        <w:jc w:val="both"/>
        <w:rPr>
          <w:lang w:val="pl-PL"/>
        </w:rPr>
      </w:pPr>
    </w:p>
    <w:p w:rsidR="00D266F4" w:rsidRDefault="00D266F4" w:rsidP="00D266F4">
      <w:pPr>
        <w:spacing w:before="120"/>
        <w:jc w:val="both"/>
        <w:rPr>
          <w:lang w:val="pl-PL"/>
        </w:rPr>
      </w:pPr>
      <w:r w:rsidRPr="003F71A0">
        <w:rPr>
          <w:lang w:val="pl-PL"/>
        </w:rPr>
        <w:t>After preparing the Empathy Map, present the most important areas of your clients' needs.</w:t>
      </w:r>
    </w:p>
    <w:p w:rsidR="000B4649" w:rsidRDefault="000B4649"/>
    <w:sectPr w:rsidR="000B4649" w:rsidSect="000F06F0">
      <w:headerReference w:type="default" r:id="rId4"/>
      <w:footerReference w:type="default" r:id="rId5"/>
      <w:headerReference w:type="first" r:id="rId6"/>
      <w:footerReference w:type="first" r:id="rId7"/>
      <w:pgSz w:w="11906" w:h="17338"/>
      <w:pgMar w:top="1836" w:right="937" w:bottom="770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3934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413" w:rsidRPr="006F2D30" w:rsidRDefault="00D266F4">
        <w:pPr>
          <w:pStyle w:val="a5"/>
          <w:ind w:left="1843"/>
          <w:jc w:val="both"/>
          <w:rPr>
            <w:rFonts w:cstheme="minorHAnsi"/>
            <w:color w:val="1F3864" w:themeColor="accent1" w:themeShade="80"/>
            <w:sz w:val="14"/>
            <w:szCs w:val="14"/>
            <w:lang w:val="pl-PL"/>
          </w:rPr>
        </w:pPr>
        <w:r w:rsidRPr="00064170">
          <w:rPr>
            <w:rFonts w:cstheme="minorHAnsi"/>
            <w:noProof/>
            <w:color w:val="1F3864" w:themeColor="accent1" w:themeShade="80"/>
            <w:sz w:val="14"/>
            <w:szCs w:val="14"/>
            <w:lang w:val="pl-PL" w:eastAsia="pl-PL"/>
          </w:rPr>
          <w:drawing>
            <wp:anchor distT="0" distB="0" distL="114300" distR="114300" simplePos="0" relativeHeight="251659264" behindDoc="1" locked="0" layoutInCell="1" allowOverlap="1" wp14:anchorId="1C6593C2" wp14:editId="7FE23497">
              <wp:simplePos x="0" y="0"/>
              <wp:positionH relativeFrom="margin">
                <wp:align>left</wp:align>
              </wp:positionH>
              <wp:positionV relativeFrom="paragraph">
                <wp:posOffset>15875</wp:posOffset>
              </wp:positionV>
              <wp:extent cx="1061547" cy="222636"/>
              <wp:effectExtent l="0" t="0" r="5715" b="6350"/>
              <wp:wrapNone/>
              <wp:docPr id="29" name="Εικόνα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N Co-funded by the EU_PANTON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1547" cy="2226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F2D30">
          <w:rPr>
            <w:rFonts w:cstheme="minorHAnsi"/>
            <w:color w:val="1F3864" w:themeColor="accent1" w:themeShade="80"/>
            <w:sz w:val="14"/>
            <w:szCs w:val="14"/>
            <w:lang w:val="pl-PL"/>
          </w:rPr>
          <w:t xml:space="preserve">Ten projekt został zrealizowany przy wsparciu finansowym Komisji Europejskiej. Dokument ten </w:t>
        </w:r>
        <w:r w:rsidRPr="006F2D30">
          <w:rPr>
            <w:rFonts w:cstheme="minorHAnsi"/>
            <w:color w:val="1F3864" w:themeColor="accent1" w:themeShade="80"/>
            <w:sz w:val="14"/>
            <w:szCs w:val="14"/>
            <w:lang w:val="pl-PL"/>
          </w:rPr>
          <w:t>odzwierciedla jedynie poglądy autora i Komisja nie ponosi odpowiedzialności za jakiekolwiek wykorzystanie informacji w nim zawartych.</w:t>
        </w:r>
      </w:p>
      <w:p w:rsidR="00CC1413" w:rsidRDefault="00D266F4">
        <w:pPr>
          <w:pStyle w:val="a5"/>
          <w:jc w:val="right"/>
          <w:rPr>
            <w:sz w:val="18"/>
            <w:szCs w:val="18"/>
          </w:rPr>
        </w:pPr>
        <w:r w:rsidRPr="00482298">
          <w:rPr>
            <w:sz w:val="18"/>
            <w:szCs w:val="18"/>
          </w:rPr>
          <w:fldChar w:fldCharType="begin"/>
        </w:r>
        <w:r w:rsidRPr="00482298">
          <w:rPr>
            <w:sz w:val="18"/>
            <w:szCs w:val="18"/>
          </w:rPr>
          <w:instrText>PAGE   \* MERGEFORMAT</w:instrText>
        </w:r>
        <w:r w:rsidRPr="0048229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482298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Default="00D266F4">
    <w:pPr>
      <w:pStyle w:val="a5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3360" behindDoc="1" locked="0" layoutInCell="1" allowOverlap="1" wp14:anchorId="563AB10C" wp14:editId="24A6FDB1">
          <wp:simplePos x="0" y="0"/>
          <wp:positionH relativeFrom="column">
            <wp:posOffset>4428490</wp:posOffset>
          </wp:positionH>
          <wp:positionV relativeFrom="paragraph">
            <wp:posOffset>-537210</wp:posOffset>
          </wp:positionV>
          <wp:extent cx="1476375" cy="923319"/>
          <wp:effectExtent l="0" t="0" r="0" b="0"/>
          <wp:wrapNone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n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92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4384" behindDoc="1" locked="0" layoutInCell="1" allowOverlap="1" wp14:anchorId="355F2B18" wp14:editId="1F050F9D">
          <wp:simplePos x="0" y="0"/>
          <wp:positionH relativeFrom="column">
            <wp:posOffset>3257550</wp:posOffset>
          </wp:positionH>
          <wp:positionV relativeFrom="paragraph">
            <wp:posOffset>-375102</wp:posOffset>
          </wp:positionV>
          <wp:extent cx="1088816" cy="466725"/>
          <wp:effectExtent l="0" t="0" r="0" b="0"/>
          <wp:wrapNone/>
          <wp:docPr id="3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FHJ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81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2336" behindDoc="1" locked="0" layoutInCell="1" allowOverlap="1" wp14:anchorId="2034AFFC" wp14:editId="205027FF">
          <wp:simplePos x="0" y="0"/>
          <wp:positionH relativeFrom="margin">
            <wp:posOffset>1606550</wp:posOffset>
          </wp:positionH>
          <wp:positionV relativeFrom="paragraph">
            <wp:posOffset>-517998</wp:posOffset>
          </wp:positionV>
          <wp:extent cx="536769" cy="605847"/>
          <wp:effectExtent l="0" t="0" r="0" b="3810"/>
          <wp:wrapNone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69" cy="60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E1B261F" wp14:editId="32924DDA">
          <wp:simplePos x="0" y="0"/>
          <wp:positionH relativeFrom="column">
            <wp:posOffset>504190</wp:posOffset>
          </wp:positionH>
          <wp:positionV relativeFrom="paragraph">
            <wp:posOffset>-621665</wp:posOffset>
          </wp:positionV>
          <wp:extent cx="885825" cy="770283"/>
          <wp:effectExtent l="0" t="0" r="0" b="0"/>
          <wp:wrapNone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mitra-EO_logoEng-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70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1C16ED3" wp14:editId="64C56B31">
          <wp:simplePos x="0" y="0"/>
          <wp:positionH relativeFrom="margin">
            <wp:posOffset>-304800</wp:posOffset>
          </wp:positionH>
          <wp:positionV relativeFrom="paragraph">
            <wp:posOffset>-561605</wp:posOffset>
          </wp:positionV>
          <wp:extent cx="652618" cy="653519"/>
          <wp:effectExtent l="0" t="0" r="0" b="0"/>
          <wp:wrapNone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GGW-green-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18" cy="65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E23" w:rsidRDefault="00D266F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2B3692" w:rsidRDefault="00D266F4">
    <w:pPr>
      <w:pStyle w:val="a4"/>
      <w:tabs>
        <w:tab w:val="clear" w:pos="4153"/>
        <w:tab w:val="clear" w:pos="8306"/>
        <w:tab w:val="left" w:pos="669"/>
      </w:tabs>
      <w:jc w:val="right"/>
      <w:rPr>
        <w:rFonts w:cstheme="minorHAnsi"/>
        <w:i/>
        <w:sz w:val="20"/>
        <w:szCs w:val="20"/>
        <w:lang w:val="en-US"/>
      </w:rPr>
    </w:pPr>
    <w:r w:rsidRPr="002B3692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6432" behindDoc="1" locked="0" layoutInCell="1" allowOverlap="1" wp14:anchorId="22AEB00C" wp14:editId="22A483EB">
          <wp:simplePos x="0" y="0"/>
          <wp:positionH relativeFrom="margin">
            <wp:posOffset>-38100</wp:posOffset>
          </wp:positionH>
          <wp:positionV relativeFrom="paragraph">
            <wp:posOffset>-48260</wp:posOffset>
          </wp:positionV>
          <wp:extent cx="626400" cy="300672"/>
          <wp:effectExtent l="0" t="0" r="2540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_logo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30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692">
      <w:rPr>
        <w:noProof/>
        <w:sz w:val="20"/>
        <w:szCs w:val="20"/>
        <w:lang w:val="pl-PL" w:eastAsia="pl-PL"/>
      </w:rPr>
      <w:t>Inspire Students Entrepreneurial Thinking to Drive Discovery, Creat</w:t>
    </w:r>
    <w:r w:rsidRPr="002B3692">
      <w:rPr>
        <w:noProof/>
        <w:sz w:val="20"/>
        <w:szCs w:val="20"/>
        <w:lang w:val="pl-PL" w:eastAsia="pl-PL"/>
      </w:rPr>
      <w:t>ivity and Innovation</w:t>
    </w:r>
    <w:r w:rsidRPr="002B3692">
      <w:rPr>
        <w:rFonts w:cstheme="minorHAnsi"/>
        <w:i/>
        <w:sz w:val="20"/>
        <w:szCs w:val="20"/>
        <w:lang w:val="pl-PL"/>
      </w:rPr>
      <w:t xml:space="preserve">                                                                                                                                       </w:t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6F2D30" w:rsidRDefault="00D266F4">
    <w:pPr>
      <w:pStyle w:val="a5"/>
      <w:ind w:left="426"/>
      <w:jc w:val="both"/>
      <w:rPr>
        <w:rFonts w:cstheme="minorHAnsi"/>
        <w:color w:val="1F3864" w:themeColor="accent1" w:themeShade="80"/>
        <w:sz w:val="14"/>
        <w:szCs w:val="14"/>
        <w:lang w:val="pl-PL"/>
      </w:rPr>
    </w:pPr>
    <w:r w:rsidRPr="00064170">
      <w:rPr>
        <w:rFonts w:cstheme="minorHAnsi"/>
        <w:noProof/>
        <w:color w:val="1F3864" w:themeColor="accent1" w:themeShade="80"/>
        <w:sz w:val="14"/>
        <w:szCs w:val="14"/>
        <w:lang w:val="pl-PL" w:eastAsia="pl-PL"/>
      </w:rPr>
      <w:drawing>
        <wp:anchor distT="0" distB="0" distL="114300" distR="114300" simplePos="0" relativeHeight="251665408" behindDoc="1" locked="0" layoutInCell="1" allowOverlap="1" wp14:anchorId="24089120" wp14:editId="77B42D4C">
          <wp:simplePos x="0" y="0"/>
          <wp:positionH relativeFrom="margin">
            <wp:posOffset>-819150</wp:posOffset>
          </wp:positionH>
          <wp:positionV relativeFrom="paragraph">
            <wp:posOffset>6350</wp:posOffset>
          </wp:positionV>
          <wp:extent cx="1061547" cy="222636"/>
          <wp:effectExtent l="0" t="0" r="5715" b="6350"/>
          <wp:wrapNone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47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 xml:space="preserve">Ten </w:t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 xml:space="preserve">projekt został zrealizowany przy wsparciu finansowym Komisji Europejskiej. Dokument ten </w:t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>odzwierciedla jedynie poglądy autora i Komisja nie ponosi odpowiedzialności za jakiekolwiek wykorzystanie informacji w nim zawartych.</w:t>
    </w:r>
  </w:p>
  <w:p w:rsidR="005C0E23" w:rsidRPr="006F2D30" w:rsidRDefault="00D266F4">
    <w:pPr>
      <w:pStyle w:val="a4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4"/>
    <w:rsid w:val="000B4649"/>
    <w:rsid w:val="00D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2F24"/>
  <w15:chartTrackingRefBased/>
  <w15:docId w15:val="{B9DC1B08-D81C-4AFD-964C-FB5EC63F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2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266F4"/>
  </w:style>
  <w:style w:type="paragraph" w:styleId="a5">
    <w:name w:val="footer"/>
    <w:basedOn w:val="a"/>
    <w:link w:val="Char0"/>
    <w:uiPriority w:val="99"/>
    <w:unhideWhenUsed/>
    <w:rsid w:val="00D2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2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1</cp:revision>
  <dcterms:created xsi:type="dcterms:W3CDTF">2022-12-27T12:10:00Z</dcterms:created>
  <dcterms:modified xsi:type="dcterms:W3CDTF">2022-12-27T12:10:00Z</dcterms:modified>
</cp:coreProperties>
</file>